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0A03" w14:textId="3A748D12" w:rsidR="00A100CC" w:rsidRDefault="00DF3923" w:rsidP="00DF3923">
      <w:pPr>
        <w:pStyle w:val="Heading1"/>
      </w:pPr>
      <w:r>
        <w:t>[Company Name] AI Acceptable Use Policy</w:t>
      </w:r>
    </w:p>
    <w:p w14:paraId="636FA88C" w14:textId="4DA1E431" w:rsidR="00DF3923" w:rsidRDefault="00DF3923" w:rsidP="00DF3923">
      <w:r>
        <w:t>Version: [1.0]    Effective date: [date]    Policy owner: [name, title]    Next review: [date, recommended every 6 months]</w:t>
      </w:r>
    </w:p>
    <w:p w14:paraId="05E9597D" w14:textId="641AB75F" w:rsidR="00DF3923" w:rsidRDefault="00DF3923" w:rsidP="00DF3923">
      <w:r>
        <w:t>How to use this template: replace everything in [square brackets] and remove any section that does not apply. Have the final version reviewed by your legal or compliance advisor before adopting it. This template is general guidance, not legal advice.</w:t>
      </w:r>
    </w:p>
    <w:p w14:paraId="56E4DD5D" w14:textId="250D1553" w:rsidR="00DF3923" w:rsidRDefault="00DF3923" w:rsidP="00DF3923">
      <w:pPr>
        <w:pStyle w:val="Heading2"/>
      </w:pPr>
      <w:r>
        <w:t>1. Purpose</w:t>
      </w:r>
    </w:p>
    <w:p w14:paraId="1B1F3091" w14:textId="351D439C" w:rsidR="00DF3923" w:rsidRDefault="00DF3923" w:rsidP="00DF3923">
      <w:r>
        <w:t>[Company Name] encourages employees to use artificial intelligence (AI) tools to work faster and better, as long as they do so safely. This policy explains which AI tools are approved, what information may be used with them, and the responsibilities of everyone who uses them.</w:t>
      </w:r>
    </w:p>
    <w:p w14:paraId="23B7DBDE" w14:textId="5F7A9403" w:rsidR="00DF3923" w:rsidRDefault="00DF3923" w:rsidP="00DF3923">
      <w:pPr>
        <w:pStyle w:val="Heading2"/>
      </w:pPr>
      <w:r>
        <w:t>2. Scope</w:t>
      </w:r>
    </w:p>
    <w:p w14:paraId="4AFA6A31" w14:textId="47CE1329" w:rsidR="00DF3923" w:rsidRDefault="00DF3923" w:rsidP="00DF3923">
      <w:r>
        <w:t>This policy applies to all employees, contractors, and temporary staff who use AI tools for [Company Name] work, on company or personal devices. "AI tools" include chat assistants (for example ChatGPT, Claude, Gemini, Microsoft Copilot), AI features built into other software, image, voice and video generators, and AI browser extensions.</w:t>
      </w:r>
    </w:p>
    <w:p w14:paraId="7571A523" w14:textId="23D9292D" w:rsidR="00DF3923" w:rsidRDefault="00DF3923" w:rsidP="00DF3923">
      <w:pPr>
        <w:pStyle w:val="Heading2"/>
      </w:pPr>
      <w:r>
        <w:t>3. Approved tools</w:t>
      </w:r>
    </w:p>
    <w:p w14:paraId="66525118" w14:textId="7EFDFAD4" w:rsidR="00DF3923" w:rsidRDefault="00DF3923" w:rsidP="00DF3923">
      <w:r>
        <w:t>Only the tools below may be used for company work. Use company-provided accounts, never personal accounts.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3120"/>
        <w:gridCol w:w="3120"/>
      </w:tblGrid>
      <w:tr w:rsidR="00DF3923" w:rsidRPr="00DF3923" w14:paraId="17F13C8E" w14:textId="77777777" w:rsidTr="00DF3923">
        <w:tblPrEx>
          <w:tblCellMar>
            <w:top w:w="0" w:type="dxa"/>
            <w:bottom w:w="0" w:type="dxa"/>
          </w:tblCellMar>
        </w:tblPrEx>
        <w:tc>
          <w:tcPr>
            <w:tcW w:w="3120" w:type="dxa"/>
          </w:tcPr>
          <w:p w14:paraId="039C4461" w14:textId="2F8E7E29" w:rsidR="00DF3923" w:rsidRPr="00DF3923" w:rsidRDefault="00DF3923" w:rsidP="00DF3923">
            <w:pPr>
              <w:rPr>
                <w:b/>
              </w:rPr>
            </w:pPr>
            <w:r w:rsidRPr="00DF3923">
              <w:rPr>
                <w:b/>
              </w:rPr>
              <w:t>Tool / plan</w:t>
            </w:r>
          </w:p>
        </w:tc>
        <w:tc>
          <w:tcPr>
            <w:tcW w:w="3120" w:type="dxa"/>
          </w:tcPr>
          <w:p w14:paraId="1CF7E255" w14:textId="088AC1AA" w:rsidR="00DF3923" w:rsidRPr="00DF3923" w:rsidRDefault="00DF3923" w:rsidP="00DF3923">
            <w:pPr>
              <w:rPr>
                <w:b/>
              </w:rPr>
            </w:pPr>
            <w:r w:rsidRPr="00DF3923">
              <w:rPr>
                <w:b/>
              </w:rPr>
              <w:t>Approved uses</w:t>
            </w:r>
          </w:p>
        </w:tc>
        <w:tc>
          <w:tcPr>
            <w:tcW w:w="3120" w:type="dxa"/>
          </w:tcPr>
          <w:p w14:paraId="6CB286FB" w14:textId="4E345745" w:rsidR="00DF3923" w:rsidRPr="00DF3923" w:rsidRDefault="00DF3923" w:rsidP="00DF3923">
            <w:pPr>
              <w:rPr>
                <w:b/>
              </w:rPr>
            </w:pPr>
            <w:r w:rsidRPr="00DF3923">
              <w:rPr>
                <w:b/>
              </w:rPr>
              <w:t>Data allowed (see Section 4)</w:t>
            </w:r>
          </w:p>
        </w:tc>
      </w:tr>
      <w:tr w:rsidR="00DF3923" w14:paraId="0A6D6CAB" w14:textId="77777777" w:rsidTr="00DF3923">
        <w:tblPrEx>
          <w:tblCellMar>
            <w:top w:w="0" w:type="dxa"/>
            <w:bottom w:w="0" w:type="dxa"/>
          </w:tblCellMar>
        </w:tblPrEx>
        <w:tc>
          <w:tcPr>
            <w:tcW w:w="3120" w:type="dxa"/>
          </w:tcPr>
          <w:p w14:paraId="1CACC052" w14:textId="4904DAF7" w:rsidR="00DF3923" w:rsidRDefault="00DF3923" w:rsidP="00DF3923">
            <w:r>
              <w:t>[e.g. ChatGPT Team / Copilot for M365]</w:t>
            </w:r>
          </w:p>
        </w:tc>
        <w:tc>
          <w:tcPr>
            <w:tcW w:w="3120" w:type="dxa"/>
          </w:tcPr>
          <w:p w14:paraId="2A5ACE20" w14:textId="5A511AF5" w:rsidR="00DF3923" w:rsidRDefault="00DF3923" w:rsidP="00DF3923">
            <w:r>
              <w:t>[drafting, summarizing, research]</w:t>
            </w:r>
          </w:p>
        </w:tc>
        <w:tc>
          <w:tcPr>
            <w:tcW w:w="3120" w:type="dxa"/>
          </w:tcPr>
          <w:p w14:paraId="78A26E46" w14:textId="7484120D" w:rsidR="00DF3923" w:rsidRDefault="00DF3923" w:rsidP="00DF3923">
            <w:r>
              <w:t>[Green and Yellow]</w:t>
            </w:r>
          </w:p>
        </w:tc>
      </w:tr>
      <w:tr w:rsidR="00DF3923" w14:paraId="40A0470B" w14:textId="77777777" w:rsidTr="00DF3923">
        <w:tblPrEx>
          <w:tblCellMar>
            <w:top w:w="0" w:type="dxa"/>
            <w:bottom w:w="0" w:type="dxa"/>
          </w:tblCellMar>
        </w:tblPrEx>
        <w:tc>
          <w:tcPr>
            <w:tcW w:w="3120" w:type="dxa"/>
          </w:tcPr>
          <w:p w14:paraId="22EE8BB4" w14:textId="09B56FE4" w:rsidR="00DF3923" w:rsidRDefault="00DF3923" w:rsidP="00DF3923">
            <w:r>
              <w:t>[tool]</w:t>
            </w:r>
          </w:p>
        </w:tc>
        <w:tc>
          <w:tcPr>
            <w:tcW w:w="3120" w:type="dxa"/>
          </w:tcPr>
          <w:p w14:paraId="347238FB" w14:textId="1092385A" w:rsidR="00DF3923" w:rsidRDefault="00DF3923" w:rsidP="00DF3923">
            <w:r>
              <w:t>[uses]</w:t>
            </w:r>
          </w:p>
        </w:tc>
        <w:tc>
          <w:tcPr>
            <w:tcW w:w="3120" w:type="dxa"/>
          </w:tcPr>
          <w:p w14:paraId="1D00BEB1" w14:textId="548882DA" w:rsidR="00DF3923" w:rsidRDefault="00DF3923" w:rsidP="00DF3923">
            <w:r>
              <w:t>[Green only]</w:t>
            </w:r>
          </w:p>
        </w:tc>
      </w:tr>
      <w:tr w:rsidR="00DF3923" w14:paraId="64230BF4" w14:textId="77777777" w:rsidTr="00DF3923">
        <w:tblPrEx>
          <w:tblCellMar>
            <w:top w:w="0" w:type="dxa"/>
            <w:bottom w:w="0" w:type="dxa"/>
          </w:tblCellMar>
        </w:tblPrEx>
        <w:tc>
          <w:tcPr>
            <w:tcW w:w="3120" w:type="dxa"/>
          </w:tcPr>
          <w:p w14:paraId="5FD25A6B" w14:textId="1410BAD7" w:rsidR="00DF3923" w:rsidRDefault="00DF3923" w:rsidP="00DF3923">
            <w:r>
              <w:t>[tool]</w:t>
            </w:r>
          </w:p>
        </w:tc>
        <w:tc>
          <w:tcPr>
            <w:tcW w:w="3120" w:type="dxa"/>
          </w:tcPr>
          <w:p w14:paraId="23E3AA84" w14:textId="60DC952F" w:rsidR="00DF3923" w:rsidRDefault="00DF3923" w:rsidP="00DF3923">
            <w:r>
              <w:t>[uses]</w:t>
            </w:r>
          </w:p>
        </w:tc>
        <w:tc>
          <w:tcPr>
            <w:tcW w:w="3120" w:type="dxa"/>
          </w:tcPr>
          <w:p w14:paraId="70115627" w14:textId="09540611" w:rsidR="00DF3923" w:rsidRDefault="00DF3923" w:rsidP="00DF3923">
            <w:r>
              <w:t>[ ]</w:t>
            </w:r>
          </w:p>
        </w:tc>
      </w:tr>
    </w:tbl>
    <w:p w14:paraId="5C053780" w14:textId="77777777" w:rsidR="00DF3923" w:rsidRDefault="00DF3923" w:rsidP="00DF3923"/>
    <w:p w14:paraId="094DC763" w14:textId="07E6C9A8" w:rsidR="00DF3923" w:rsidRDefault="00DF3923" w:rsidP="00DF3923">
      <w:r>
        <w:t>To request a new tool, contact [name/role]. Requests are reviewed for data handling terms, security, and cost before approval. Free consumer versions of AI tools are not approved for company data unless listed above.</w:t>
      </w:r>
    </w:p>
    <w:p w14:paraId="229C3658" w14:textId="5DDD8C9B" w:rsidR="00DF3923" w:rsidRDefault="00DF3923" w:rsidP="00DF3923">
      <w:pPr>
        <w:pStyle w:val="Heading2"/>
      </w:pPr>
      <w:r>
        <w:t>4. What information you may use</w:t>
      </w:r>
    </w:p>
    <w:p w14:paraId="0E59FB18" w14:textId="2D02810A" w:rsidR="00DF3923" w:rsidRDefault="00DF3923" w:rsidP="00DF3923">
      <w:r>
        <w:t>Classify information before you put it into any AI tool:</w:t>
      </w:r>
    </w:p>
    <w:p w14:paraId="7F7D749A" w14:textId="1302AE51" w:rsidR="00DF3923" w:rsidRDefault="00DF3923" w:rsidP="00DF3923">
      <w:pPr>
        <w:pStyle w:val="ListBullet"/>
      </w:pPr>
      <w:r>
        <w:t>GREEN: Public or non-sensitive. Published marketing content, public website text, general research questions, your own writing with no client or personal details. Allowed in any approved tool.</w:t>
      </w:r>
    </w:p>
    <w:p w14:paraId="5BF45250" w14:textId="4706B6EE" w:rsidR="00DF3923" w:rsidRDefault="00DF3923" w:rsidP="00DF3923">
      <w:pPr>
        <w:pStyle w:val="ListBullet"/>
      </w:pPr>
      <w:r>
        <w:t>YELLOW: Internal. Internal procedures, non-confidential project notes, anonymized examples. Allowed only in approved business-plan tools listed for Yellow data.</w:t>
      </w:r>
    </w:p>
    <w:p w14:paraId="330A091A" w14:textId="1C91F2C6" w:rsidR="00DF3923" w:rsidRDefault="00DF3923" w:rsidP="00DF3923">
      <w:pPr>
        <w:pStyle w:val="ListBullet"/>
      </w:pPr>
      <w:r>
        <w:t>RED: Restricted. Never enter into AI tools unless a specific tool is approved for it in writing. Includes: client confidential information, personal information (names with contact, financial, or health details), Social Security or ID numbers, passwords, API keys and credentials, financial account details, health information, information under NDA, unreleased financial results, and [add your own].</w:t>
      </w:r>
    </w:p>
    <w:p w14:paraId="040C1C38" w14:textId="5FA340BF" w:rsidR="00DF3923" w:rsidRDefault="00DF3923" w:rsidP="00DF3923">
      <w:r>
        <w:t>When in doubt, treat information as Red, remove identifying details, or ask [name/role].</w:t>
      </w:r>
    </w:p>
    <w:p w14:paraId="007DE13E" w14:textId="7836C663" w:rsidR="00DF3923" w:rsidRDefault="00DF3923" w:rsidP="00DF3923">
      <w:pPr>
        <w:pStyle w:val="Heading2"/>
      </w:pPr>
      <w:r>
        <w:t>5. Rules for using AI output</w:t>
      </w:r>
    </w:p>
    <w:p w14:paraId="1FAB4ACC" w14:textId="09612D82" w:rsidR="00DF3923" w:rsidRDefault="00DF3923" w:rsidP="00DF3923">
      <w:pPr>
        <w:pStyle w:val="ListBullet"/>
      </w:pPr>
      <w:r>
        <w:t>You are responsible for anything you create with AI. Review all output for accuracy before using it.</w:t>
      </w:r>
    </w:p>
    <w:p w14:paraId="6BFB0D02" w14:textId="192EF18D" w:rsidR="00DF3923" w:rsidRDefault="00DF3923" w:rsidP="00DF3923">
      <w:pPr>
        <w:pStyle w:val="ListBullet"/>
      </w:pPr>
      <w:r>
        <w:t>Verify facts, figures, names, quotes, citations, and legal or technical statements against reliable sources. AI tools can produce confident but false information.</w:t>
      </w:r>
    </w:p>
    <w:p w14:paraId="3AE5485A" w14:textId="09157BFE" w:rsidR="00DF3923" w:rsidRDefault="00DF3923" w:rsidP="00DF3923">
      <w:pPr>
        <w:pStyle w:val="ListBullet"/>
      </w:pPr>
      <w:r>
        <w:t>Do not send AI-generated content to clients, customers, or the public without human review.</w:t>
      </w:r>
    </w:p>
    <w:p w14:paraId="45FCFB28" w14:textId="153C1563" w:rsidR="00DF3923" w:rsidRDefault="00DF3923" w:rsidP="00DF3923">
      <w:pPr>
        <w:pStyle w:val="ListBullet"/>
      </w:pPr>
      <w:r>
        <w:t>Do not use AI to make final decisions about people, such as hiring, firing, discipline, credit, or pricing for individuals, without human review and [manager / HR] approval.</w:t>
      </w:r>
    </w:p>
    <w:p w14:paraId="3BB7D305" w14:textId="16272E60" w:rsidR="00DF3923" w:rsidRDefault="00DF3923" w:rsidP="00DF3923">
      <w:pPr>
        <w:pStyle w:val="ListBullet"/>
      </w:pPr>
      <w:r>
        <w:t>Check that output does not copy copyrighted material or infringe trademarks.</w:t>
      </w:r>
    </w:p>
    <w:p w14:paraId="1F9D6B76" w14:textId="75304D7A" w:rsidR="00DF3923" w:rsidRDefault="00DF3923" w:rsidP="00DF3923">
      <w:pPr>
        <w:pStyle w:val="ListBullet"/>
      </w:pPr>
      <w:r>
        <w:t>[Optional] Disclose AI assistance where required by clients, contracts, or regulation, or when a reasonable person would expect to know.</w:t>
      </w:r>
    </w:p>
    <w:p w14:paraId="3A2CD541" w14:textId="64FE032A" w:rsidR="00DF3923" w:rsidRDefault="00DF3923" w:rsidP="00DF3923">
      <w:pPr>
        <w:pStyle w:val="Heading2"/>
      </w:pPr>
      <w:r>
        <w:t>6. Security</w:t>
      </w:r>
    </w:p>
    <w:p w14:paraId="5D8B6A51" w14:textId="487A82DC" w:rsidR="00DF3923" w:rsidRDefault="00DF3923" w:rsidP="00DF3923">
      <w:pPr>
        <w:pStyle w:val="ListBullet"/>
      </w:pPr>
      <w:r>
        <w:t>Use only company accounts with multi-factor authentication enabled.</w:t>
      </w:r>
    </w:p>
    <w:p w14:paraId="22E78805" w14:textId="2759E1AA" w:rsidR="00DF3923" w:rsidRDefault="00DF3923" w:rsidP="00DF3923">
      <w:pPr>
        <w:pStyle w:val="ListBullet"/>
      </w:pPr>
      <w:r>
        <w:t>Do not install AI browser extensions, plugins, or apps without approval. Many request broad access to email, files, or browsing data.</w:t>
      </w:r>
    </w:p>
    <w:p w14:paraId="439E4278" w14:textId="2968BD4D" w:rsidR="00DF3923" w:rsidRDefault="00DF3923" w:rsidP="00DF3923">
      <w:pPr>
        <w:pStyle w:val="ListBullet"/>
      </w:pPr>
      <w:r>
        <w:t>Be alert to AI-powered scams: realistic phishing emails, cloned voices, and deepfake video calls. Verify unusual requests for money, credentials, or data through a known, separate channel.</w:t>
      </w:r>
    </w:p>
    <w:p w14:paraId="6A85447C" w14:textId="15A12FB4" w:rsidR="00DF3923" w:rsidRDefault="00DF3923" w:rsidP="00DF3923">
      <w:pPr>
        <w:pStyle w:val="ListBullet"/>
      </w:pPr>
      <w:r>
        <w:t>Do not connect AI tools to company email, files, or systems (for example through integrations or agents) without approval from [IT contact].</w:t>
      </w:r>
    </w:p>
    <w:p w14:paraId="67804368" w14:textId="3EA6D4B5" w:rsidR="00DF3923" w:rsidRDefault="00DF3923" w:rsidP="00DF3923">
      <w:pPr>
        <w:pStyle w:val="Heading2"/>
      </w:pPr>
      <w:r>
        <w:t>7. Reporting problems</w:t>
      </w:r>
    </w:p>
    <w:p w14:paraId="6EC0A628" w14:textId="49E498E1" w:rsidR="00DF3923" w:rsidRDefault="00DF3923" w:rsidP="00DF3923">
      <w:r>
        <w:t>Report the following to [name/role or email] immediately: Red information entered into an AI tool by mistake, AI output that caused or nearly caused a mistake with a client, or a suspected AI-enabled scam. Reporting quickly helps us limit harm. Good-faith reports will not result in discipline.</w:t>
      </w:r>
    </w:p>
    <w:p w14:paraId="13589AAF" w14:textId="4932F0E2" w:rsidR="00DF3923" w:rsidRDefault="00DF3923" w:rsidP="00DF3923">
      <w:pPr>
        <w:pStyle w:val="Heading2"/>
      </w:pPr>
      <w:r>
        <w:t>8. Training</w:t>
      </w:r>
    </w:p>
    <w:p w14:paraId="0E9BB910" w14:textId="07174F1E" w:rsidR="00DF3923" w:rsidRDefault="00DF3923" w:rsidP="00DF3923">
      <w:r>
        <w:t>All users must complete [AI basics training / this policy review] before using approved tools, and refresh it [annually].</w:t>
      </w:r>
    </w:p>
    <w:p w14:paraId="342A33C6" w14:textId="52110546" w:rsidR="00DF3923" w:rsidRDefault="00DF3923" w:rsidP="00DF3923">
      <w:pPr>
        <w:pStyle w:val="Heading2"/>
      </w:pPr>
      <w:r>
        <w:t>9. Violations</w:t>
      </w:r>
    </w:p>
    <w:p w14:paraId="281EA77C" w14:textId="3B0C0F3F" w:rsidR="00DF3923" w:rsidRDefault="00DF3923" w:rsidP="00DF3923">
      <w:r>
        <w:t>Violations of this policy may result in loss of access to AI tools and disciplinary action, in line with [Company Name] policies.</w:t>
      </w:r>
    </w:p>
    <w:p w14:paraId="35BFBAA2" w14:textId="1767983E" w:rsidR="00DF3923" w:rsidRDefault="00DF3923" w:rsidP="00DF3923">
      <w:pPr>
        <w:pStyle w:val="Heading2"/>
      </w:pPr>
      <w:r>
        <w:t>10. Review</w:t>
      </w:r>
    </w:p>
    <w:p w14:paraId="7D238370" w14:textId="5676697B" w:rsidR="00DF3923" w:rsidRDefault="00DF3923" w:rsidP="00DF3923">
      <w:r>
        <w:t>AI tools and regulations change quickly. [Policy owner] will review this policy at least every [six months] and when new tools are adopted.</w:t>
      </w:r>
    </w:p>
    <w:p w14:paraId="3FE4FCC4" w14:textId="4EC1BEE6" w:rsidR="00DF3923" w:rsidRDefault="00DF3923" w:rsidP="00DF3923">
      <w:pPr>
        <w:pStyle w:val="Heading2"/>
      </w:pPr>
      <w:r>
        <w:t>Acknowledgment</w:t>
      </w:r>
    </w:p>
    <w:p w14:paraId="2218767A" w14:textId="1F85FC44" w:rsidR="00DF3923" w:rsidRDefault="00DF3923" w:rsidP="00DF3923">
      <w:r>
        <w:t>I have read and understand the [Company Name] AI Acceptable Use Policy and agree to follow it.</w:t>
      </w:r>
    </w:p>
    <w:p w14:paraId="09726FC1" w14:textId="0635F9F0" w:rsidR="00DF3923" w:rsidRDefault="00DF3923" w:rsidP="00DF3923">
      <w:r>
        <w:t>Name: ______________________    Signature: ______________________    Date: __________</w:t>
      </w:r>
    </w:p>
    <w:p w14:paraId="32E709B8" w14:textId="77777777" w:rsidR="00DF3923" w:rsidRDefault="00DF3923" w:rsidP="00DF3923"/>
    <w:p w14:paraId="36EC8F23" w14:textId="2C3C0BA1" w:rsidR="00DF3923" w:rsidRDefault="00DF3923" w:rsidP="00DF3923">
      <w:r>
        <w:t>Template provided by outshined.io: practical AI for business.</w:t>
      </w:r>
    </w:p>
    <w:p w14:paraId="38B9DF42" w14:textId="77777777" w:rsidR="00DF3923" w:rsidRPr="00DF3923" w:rsidRDefault="00DF3923" w:rsidP="00DF3923"/>
    <w:sectPr w:rsidR="00DF3923" w:rsidRPr="00DF3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1CA8BE"/>
    <w:lvl w:ilvl="0">
      <w:start w:val="1"/>
      <w:numFmt w:val="bullet"/>
      <w:pStyle w:val="ListBullet"/>
      <w:lvlText w:val=""/>
      <w:lvlJc w:val="left"/>
      <w:pPr>
        <w:tabs>
          <w:tab w:val="num" w:pos="360"/>
        </w:tabs>
        <w:ind w:left="360" w:hanging="360"/>
      </w:pPr>
      <w:rPr>
        <w:rFonts w:ascii="Symbol" w:hAnsi="Symbol" w:hint="default"/>
      </w:rPr>
    </w:lvl>
  </w:abstractNum>
  <w:num w:numId="1" w16cid:durableId="2125229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923"/>
    <w:rsid w:val="00001DAB"/>
    <w:rsid w:val="00A100CC"/>
    <w:rsid w:val="00C23A71"/>
    <w:rsid w:val="00DF3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4CD29"/>
  <w15:chartTrackingRefBased/>
  <w15:docId w15:val="{DE84455F-DF5C-4511-A1AC-C385CA39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1">
    <w:name w:val="heading 1"/>
    <w:basedOn w:val="Normal"/>
    <w:next w:val="Normal"/>
    <w:link w:val="Heading1Char"/>
    <w:uiPriority w:val="9"/>
    <w:qFormat/>
    <w:rsid w:val="00DF3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3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3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923"/>
    <w:rPr>
      <w:rFonts w:eastAsiaTheme="majorEastAsia" w:cstheme="majorBidi"/>
      <w:color w:val="272727" w:themeColor="text1" w:themeTint="D8"/>
    </w:rPr>
  </w:style>
  <w:style w:type="paragraph" w:styleId="Title">
    <w:name w:val="Title"/>
    <w:basedOn w:val="Normal"/>
    <w:next w:val="Normal"/>
    <w:link w:val="TitleChar"/>
    <w:uiPriority w:val="10"/>
    <w:qFormat/>
    <w:rsid w:val="00DF3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923"/>
    <w:pPr>
      <w:spacing w:before="160"/>
      <w:jc w:val="center"/>
    </w:pPr>
    <w:rPr>
      <w:i/>
      <w:iCs/>
      <w:color w:val="404040" w:themeColor="text1" w:themeTint="BF"/>
    </w:rPr>
  </w:style>
  <w:style w:type="character" w:customStyle="1" w:styleId="QuoteChar">
    <w:name w:val="Quote Char"/>
    <w:basedOn w:val="DefaultParagraphFont"/>
    <w:link w:val="Quote"/>
    <w:uiPriority w:val="29"/>
    <w:rsid w:val="00DF3923"/>
    <w:rPr>
      <w:i/>
      <w:iCs/>
      <w:color w:val="404040" w:themeColor="text1" w:themeTint="BF"/>
    </w:rPr>
  </w:style>
  <w:style w:type="paragraph" w:styleId="ListParagraph">
    <w:name w:val="List Paragraph"/>
    <w:basedOn w:val="Normal"/>
    <w:uiPriority w:val="34"/>
    <w:qFormat/>
    <w:rsid w:val="00DF3923"/>
    <w:pPr>
      <w:ind w:left="720"/>
      <w:contextualSpacing/>
    </w:pPr>
  </w:style>
  <w:style w:type="character" w:styleId="IntenseEmphasis">
    <w:name w:val="Intense Emphasis"/>
    <w:basedOn w:val="DefaultParagraphFont"/>
    <w:uiPriority w:val="21"/>
    <w:qFormat/>
    <w:rsid w:val="00DF3923"/>
    <w:rPr>
      <w:i/>
      <w:iCs/>
      <w:color w:val="0F4761" w:themeColor="accent1" w:themeShade="BF"/>
    </w:rPr>
  </w:style>
  <w:style w:type="paragraph" w:styleId="IntenseQuote">
    <w:name w:val="Intense Quote"/>
    <w:basedOn w:val="Normal"/>
    <w:next w:val="Normal"/>
    <w:link w:val="IntenseQuoteChar"/>
    <w:uiPriority w:val="30"/>
    <w:qFormat/>
    <w:rsid w:val="00DF3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923"/>
    <w:rPr>
      <w:i/>
      <w:iCs/>
      <w:color w:val="0F4761" w:themeColor="accent1" w:themeShade="BF"/>
    </w:rPr>
  </w:style>
  <w:style w:type="character" w:styleId="IntenseReference">
    <w:name w:val="Intense Reference"/>
    <w:basedOn w:val="DefaultParagraphFont"/>
    <w:uiPriority w:val="32"/>
    <w:qFormat/>
    <w:rsid w:val="00DF3923"/>
    <w:rPr>
      <w:b/>
      <w:bCs/>
      <w:smallCaps/>
      <w:color w:val="0F4761" w:themeColor="accent1" w:themeShade="BF"/>
      <w:spacing w:val="5"/>
    </w:rPr>
  </w:style>
  <w:style w:type="paragraph" w:styleId="ListBullet">
    <w:name w:val="List Bullet"/>
    <w:basedOn w:val="Normal"/>
    <w:uiPriority w:val="99"/>
    <w:unhideWhenUsed/>
    <w:rsid w:val="00DF3923"/>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723</Words>
  <Characters>4122</Characters>
  <Application>Microsoft Office Word</Application>
  <DocSecurity>0</DocSecurity>
  <Lines>34</Lines>
  <Paragraphs>9</Paragraphs>
  <ScaleCrop>false</ScaleCrop>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Emerick</dc:creator>
  <cp:keywords/>
  <dc:description/>
  <cp:lastModifiedBy>Nathan Emerick</cp:lastModifiedBy>
  <cp:revision>1</cp:revision>
  <dcterms:created xsi:type="dcterms:W3CDTF">2026-10-10T19:13:00Z</dcterms:created>
  <dcterms:modified xsi:type="dcterms:W3CDTF">2026-10-10T19:13:00Z</dcterms:modified>
</cp:coreProperties>
</file>